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4D3AC27E" w14:textId="77777777" w:rsidTr="004A2D65">
        <w:trPr>
          <w:trHeight w:val="2539"/>
        </w:trPr>
        <w:tc>
          <w:tcPr>
            <w:tcW w:w="4478" w:type="dxa"/>
          </w:tcPr>
          <w:p w14:paraId="3EEC083C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3207EA" wp14:editId="0B666CE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4C868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288F2C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6AD5C010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2536075F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24C58E2C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49EBEC79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ADBCA86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5CF57E73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5100E0B6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29B98547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F82D5BE" w14:textId="5A89D61C" w:rsidR="00BC2DE5" w:rsidRPr="00E247A3" w:rsidRDefault="00BC2DE5" w:rsidP="00BC2DE5">
      <w:pPr>
        <w:tabs>
          <w:tab w:val="left" w:pos="426"/>
          <w:tab w:val="left" w:pos="7230"/>
        </w:tabs>
        <w:autoSpaceDE w:val="0"/>
        <w:autoSpaceDN w:val="0"/>
        <w:ind w:right="2409"/>
        <w:jc w:val="both"/>
        <w:rPr>
          <w:sz w:val="28"/>
          <w:szCs w:val="28"/>
        </w:rPr>
      </w:pPr>
      <w:bookmarkStart w:id="0" w:name="_Hlk60127812"/>
      <w:r w:rsidRPr="00E247A3">
        <w:rPr>
          <w:sz w:val="28"/>
          <w:szCs w:val="28"/>
        </w:rPr>
        <w:t>Об утверждении нормативов подушевого финансирования на содержание одного обучающегося на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 xml:space="preserve"> год и плановый период 202</w:t>
      </w:r>
      <w:r w:rsidR="005012A5">
        <w:rPr>
          <w:sz w:val="28"/>
          <w:szCs w:val="28"/>
        </w:rPr>
        <w:t>3</w:t>
      </w:r>
      <w:r w:rsidRPr="00E247A3">
        <w:rPr>
          <w:sz w:val="28"/>
          <w:szCs w:val="28"/>
        </w:rPr>
        <w:t>, 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bookmarkEnd w:id="0"/>
    </w:p>
    <w:p w14:paraId="294EA448" w14:textId="77777777" w:rsidR="00BC2DE5" w:rsidRPr="00E247A3" w:rsidRDefault="00BC2DE5" w:rsidP="00BC2DE5">
      <w:pPr>
        <w:tabs>
          <w:tab w:val="left" w:pos="0"/>
        </w:tabs>
        <w:autoSpaceDE w:val="0"/>
        <w:autoSpaceDN w:val="0"/>
        <w:ind w:firstLine="360"/>
        <w:rPr>
          <w:sz w:val="28"/>
          <w:szCs w:val="28"/>
        </w:rPr>
      </w:pPr>
    </w:p>
    <w:p w14:paraId="49011D5C" w14:textId="77777777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</w:t>
      </w:r>
      <w:r>
        <w:rPr>
          <w:sz w:val="28"/>
          <w:szCs w:val="28"/>
        </w:rPr>
        <w:t>18</w:t>
      </w:r>
      <w:r w:rsidRPr="00E247A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247A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47A3">
        <w:rPr>
          <w:sz w:val="28"/>
          <w:szCs w:val="28"/>
        </w:rPr>
        <w:t xml:space="preserve"> № </w:t>
      </w:r>
      <w:r>
        <w:rPr>
          <w:sz w:val="28"/>
          <w:szCs w:val="28"/>
        </w:rPr>
        <w:t>938</w:t>
      </w:r>
      <w:r w:rsidRPr="00E247A3">
        <w:rPr>
          <w:sz w:val="28"/>
          <w:szCs w:val="28"/>
        </w:rPr>
        <w:t>-п «О внесении изменения в постановление Правительства Оренбургской области от 29</w:t>
      </w:r>
      <w:r>
        <w:rPr>
          <w:sz w:val="28"/>
          <w:szCs w:val="28"/>
        </w:rPr>
        <w:t xml:space="preserve"> октября </w:t>
      </w:r>
      <w:r w:rsidRPr="00E247A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E247A3">
        <w:rPr>
          <w:sz w:val="28"/>
          <w:szCs w:val="28"/>
        </w:rPr>
        <w:t xml:space="preserve"> № 923-п», постановляю:</w:t>
      </w:r>
    </w:p>
    <w:p w14:paraId="4AD02149" w14:textId="1796CE48" w:rsidR="00BC2DE5" w:rsidRPr="00E247A3" w:rsidRDefault="00BC2DE5" w:rsidP="00BC2DE5">
      <w:pPr>
        <w:tabs>
          <w:tab w:val="left" w:pos="42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1. Утвердить норматив подушевого финансирования на одного обучающегося на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 xml:space="preserve"> год и плановый период 202</w:t>
      </w:r>
      <w:r w:rsidR="005012A5">
        <w:rPr>
          <w:sz w:val="28"/>
          <w:szCs w:val="28"/>
        </w:rPr>
        <w:t>3</w:t>
      </w:r>
      <w:r w:rsidRPr="00E247A3">
        <w:rPr>
          <w:sz w:val="28"/>
          <w:szCs w:val="28"/>
        </w:rPr>
        <w:t>, 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 на обеспечение государственных гарантий реализации прав граждан н</w:t>
      </w:r>
      <w:r>
        <w:rPr>
          <w:sz w:val="28"/>
          <w:szCs w:val="28"/>
        </w:rPr>
        <w:t>а получение общего образования:</w:t>
      </w:r>
    </w:p>
    <w:p w14:paraId="2D99BAFF" w14:textId="77777777" w:rsidR="00BC2DE5" w:rsidRPr="00E247A3" w:rsidRDefault="00BC2DE5" w:rsidP="00BC2DE5">
      <w:pPr>
        <w:tabs>
          <w:tab w:val="left" w:pos="426"/>
          <w:tab w:val="left" w:pos="709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в городской местности:</w:t>
      </w:r>
    </w:p>
    <w:p w14:paraId="7DA79B6E" w14:textId="5C80F25C" w:rsidR="00BC2DE5" w:rsidRPr="00E247A3" w:rsidRDefault="00BC2DE5" w:rsidP="00BC2DE5">
      <w:pPr>
        <w:tabs>
          <w:tab w:val="left" w:pos="426"/>
          <w:tab w:val="left" w:pos="709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для обучающихся на первой ступени общего образования - в размере 2</w:t>
      </w:r>
      <w:r w:rsidR="0096321D">
        <w:rPr>
          <w:sz w:val="28"/>
          <w:szCs w:val="28"/>
        </w:rPr>
        <w:t>7309</w:t>
      </w:r>
      <w:r w:rsidRPr="00E247A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247A3">
        <w:rPr>
          <w:sz w:val="28"/>
          <w:szCs w:val="28"/>
        </w:rPr>
        <w:t xml:space="preserve">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годов; </w:t>
      </w:r>
    </w:p>
    <w:p w14:paraId="2202C027" w14:textId="32ACC8E7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 xml:space="preserve">для обучающихся на второй ступени общего образования - в размере </w:t>
      </w:r>
      <w:r>
        <w:rPr>
          <w:sz w:val="28"/>
          <w:szCs w:val="28"/>
        </w:rPr>
        <w:t>4</w:t>
      </w:r>
      <w:r w:rsidR="0096321D">
        <w:rPr>
          <w:sz w:val="28"/>
          <w:szCs w:val="28"/>
        </w:rPr>
        <w:t>2329</w:t>
      </w:r>
      <w:r w:rsidRPr="00E247A3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E247A3">
        <w:rPr>
          <w:sz w:val="28"/>
          <w:szCs w:val="28"/>
        </w:rPr>
        <w:t xml:space="preserve">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годов;</w:t>
      </w:r>
    </w:p>
    <w:p w14:paraId="5E924EF0" w14:textId="070A0340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для обучающихся на третьей ступени общего образования - в размере 4</w:t>
      </w:r>
      <w:r w:rsidR="0096321D">
        <w:rPr>
          <w:sz w:val="28"/>
          <w:szCs w:val="28"/>
        </w:rPr>
        <w:t>9703</w:t>
      </w:r>
      <w:r w:rsidRPr="00E247A3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E247A3">
        <w:rPr>
          <w:sz w:val="28"/>
          <w:szCs w:val="28"/>
        </w:rPr>
        <w:t xml:space="preserve">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годов.</w:t>
      </w:r>
    </w:p>
    <w:p w14:paraId="2DEB44ED" w14:textId="77777777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в сельской местности:</w:t>
      </w:r>
    </w:p>
    <w:p w14:paraId="35BFF59D" w14:textId="36D0E121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lastRenderedPageBreak/>
        <w:t>для обучающихся на первой ступени общего образования - в размере 4</w:t>
      </w:r>
      <w:r w:rsidR="0096321D">
        <w:rPr>
          <w:sz w:val="28"/>
          <w:szCs w:val="28"/>
        </w:rPr>
        <w:t>8611</w:t>
      </w:r>
      <w:r w:rsidRPr="00E247A3">
        <w:rPr>
          <w:sz w:val="28"/>
          <w:szCs w:val="28"/>
        </w:rPr>
        <w:t xml:space="preserve"> рубль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годов; </w:t>
      </w:r>
    </w:p>
    <w:p w14:paraId="203E66BF" w14:textId="6591B22F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для обучающихся на второй ступени общего образования - в размере 7</w:t>
      </w:r>
      <w:r w:rsidR="0096321D">
        <w:rPr>
          <w:sz w:val="28"/>
          <w:szCs w:val="28"/>
        </w:rPr>
        <w:t>5346</w:t>
      </w:r>
      <w:r w:rsidRPr="00E247A3">
        <w:rPr>
          <w:sz w:val="28"/>
          <w:szCs w:val="28"/>
        </w:rPr>
        <w:t xml:space="preserve"> рублей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годов;</w:t>
      </w:r>
    </w:p>
    <w:p w14:paraId="14F877A5" w14:textId="5EBAE9F5" w:rsidR="00BC2DE5" w:rsidRPr="00E247A3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для обучающихся на третьей ступени общего образования - в размере 8</w:t>
      </w:r>
      <w:r w:rsidR="0096321D">
        <w:rPr>
          <w:sz w:val="28"/>
          <w:szCs w:val="28"/>
        </w:rPr>
        <w:t>8471</w:t>
      </w:r>
      <w:r w:rsidRPr="00E247A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247A3">
        <w:rPr>
          <w:sz w:val="28"/>
          <w:szCs w:val="28"/>
        </w:rPr>
        <w:t xml:space="preserve"> ежегодно на период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>-202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годов.</w:t>
      </w:r>
    </w:p>
    <w:p w14:paraId="1B12A8A5" w14:textId="27DA955E" w:rsidR="00BC2DE5" w:rsidRPr="00CD45BD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D45BD">
        <w:rPr>
          <w:sz w:val="28"/>
          <w:szCs w:val="28"/>
        </w:rPr>
        <w:t>для обучающихся в коррекционных классах: в размере 5</w:t>
      </w:r>
      <w:r w:rsidR="00CD45BD" w:rsidRPr="00CD45BD">
        <w:rPr>
          <w:sz w:val="28"/>
          <w:szCs w:val="28"/>
        </w:rPr>
        <w:t>6803</w:t>
      </w:r>
      <w:r w:rsidRPr="00CD45BD">
        <w:rPr>
          <w:sz w:val="28"/>
          <w:szCs w:val="28"/>
        </w:rPr>
        <w:t xml:space="preserve"> рубл</w:t>
      </w:r>
      <w:r w:rsidR="00CD45BD" w:rsidRPr="00CD45BD">
        <w:rPr>
          <w:sz w:val="28"/>
          <w:szCs w:val="28"/>
        </w:rPr>
        <w:t>я</w:t>
      </w:r>
      <w:r w:rsidRPr="00CD45BD">
        <w:rPr>
          <w:sz w:val="28"/>
          <w:szCs w:val="28"/>
        </w:rPr>
        <w:t xml:space="preserve"> ежегодно на период 202</w:t>
      </w:r>
      <w:r w:rsidR="00B67672" w:rsidRPr="00CD45BD">
        <w:rPr>
          <w:sz w:val="28"/>
          <w:szCs w:val="28"/>
        </w:rPr>
        <w:t>2</w:t>
      </w:r>
      <w:r w:rsidRPr="00CD45BD">
        <w:rPr>
          <w:sz w:val="28"/>
          <w:szCs w:val="28"/>
        </w:rPr>
        <w:t>-202</w:t>
      </w:r>
      <w:r w:rsidR="00B67672" w:rsidRPr="00CD45BD">
        <w:rPr>
          <w:sz w:val="28"/>
          <w:szCs w:val="28"/>
        </w:rPr>
        <w:t>4</w:t>
      </w:r>
      <w:r w:rsidRPr="00CD45BD">
        <w:rPr>
          <w:sz w:val="28"/>
          <w:szCs w:val="28"/>
        </w:rPr>
        <w:t xml:space="preserve"> годов.</w:t>
      </w:r>
    </w:p>
    <w:p w14:paraId="35DC8228" w14:textId="13A0805C" w:rsidR="00BC2DE5" w:rsidRDefault="00BC2DE5" w:rsidP="00BC2D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247A3">
        <w:rPr>
          <w:sz w:val="28"/>
          <w:szCs w:val="28"/>
        </w:rPr>
        <w:t>2. Утвердить коэффициенты выравнивания к нормативам подушевого финансирования на содержание одного обучающегося на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 xml:space="preserve"> год согласно Приложению.</w:t>
      </w:r>
    </w:p>
    <w:p w14:paraId="4F340E4C" w14:textId="31A32DC7" w:rsidR="00BC2DE5" w:rsidRDefault="00BC2DE5" w:rsidP="00BC2DE5">
      <w:pPr>
        <w:tabs>
          <w:tab w:val="left" w:pos="426"/>
          <w:tab w:val="left" w:pos="723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администрации муниципального образования Соль-Илецкий городской округ</w:t>
      </w:r>
      <w:r w:rsidR="00B6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67672" w:rsidRPr="008F54AD">
        <w:rPr>
          <w:sz w:val="28"/>
          <w:szCs w:val="28"/>
        </w:rPr>
        <w:t>29.12.2020 № 4557-п</w:t>
      </w:r>
      <w:r>
        <w:rPr>
          <w:sz w:val="28"/>
          <w:szCs w:val="28"/>
        </w:rPr>
        <w:t xml:space="preserve"> «</w:t>
      </w:r>
      <w:r w:rsidR="00B67672" w:rsidRPr="00E247A3">
        <w:rPr>
          <w:sz w:val="28"/>
          <w:szCs w:val="28"/>
        </w:rPr>
        <w:t>Об утверждении нормативов подушевого финансирования на содержание одного обучающегося на 20</w:t>
      </w:r>
      <w:r w:rsidR="00B67672">
        <w:rPr>
          <w:sz w:val="28"/>
          <w:szCs w:val="28"/>
        </w:rPr>
        <w:t>21</w:t>
      </w:r>
      <w:r w:rsidR="00B67672" w:rsidRPr="00E247A3">
        <w:rPr>
          <w:sz w:val="28"/>
          <w:szCs w:val="28"/>
        </w:rPr>
        <w:t xml:space="preserve"> год и плановый период 202</w:t>
      </w:r>
      <w:r w:rsidR="00B67672">
        <w:rPr>
          <w:sz w:val="28"/>
          <w:szCs w:val="28"/>
        </w:rPr>
        <w:t>2</w:t>
      </w:r>
      <w:r w:rsidR="00B67672" w:rsidRPr="00E247A3">
        <w:rPr>
          <w:sz w:val="28"/>
          <w:szCs w:val="28"/>
        </w:rPr>
        <w:t>, 202</w:t>
      </w:r>
      <w:r w:rsidR="00B67672">
        <w:rPr>
          <w:sz w:val="28"/>
          <w:szCs w:val="28"/>
        </w:rPr>
        <w:t>3</w:t>
      </w:r>
      <w:r w:rsidR="00B67672" w:rsidRPr="00E247A3">
        <w:rPr>
          <w:sz w:val="28"/>
          <w:szCs w:val="28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>
        <w:rPr>
          <w:sz w:val="28"/>
          <w:szCs w:val="28"/>
        </w:rPr>
        <w:t>»;</w:t>
      </w:r>
    </w:p>
    <w:p w14:paraId="1B15612A" w14:textId="1106FA28" w:rsidR="00BC2DE5" w:rsidRPr="00E247A3" w:rsidRDefault="00BC2DE5" w:rsidP="00BC2DE5">
      <w:pPr>
        <w:tabs>
          <w:tab w:val="left" w:pos="-2127"/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47A3">
        <w:rPr>
          <w:sz w:val="28"/>
          <w:szCs w:val="28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</w:t>
      </w:r>
      <w:r>
        <w:rPr>
          <w:sz w:val="28"/>
          <w:szCs w:val="28"/>
        </w:rPr>
        <w:t>2</w:t>
      </w:r>
      <w:r w:rsidR="005012A5">
        <w:rPr>
          <w:sz w:val="28"/>
          <w:szCs w:val="28"/>
        </w:rPr>
        <w:t>2</w:t>
      </w:r>
      <w:r w:rsidRPr="00E247A3">
        <w:rPr>
          <w:sz w:val="28"/>
          <w:szCs w:val="28"/>
        </w:rPr>
        <w:t xml:space="preserve"> год и плановый период 202</w:t>
      </w:r>
      <w:r w:rsidR="005012A5">
        <w:rPr>
          <w:sz w:val="28"/>
          <w:szCs w:val="28"/>
        </w:rPr>
        <w:t>3</w:t>
      </w:r>
      <w:r w:rsidRPr="00E247A3">
        <w:rPr>
          <w:sz w:val="28"/>
          <w:szCs w:val="28"/>
        </w:rPr>
        <w:t>, 202</w:t>
      </w:r>
      <w:r w:rsidR="005012A5">
        <w:rPr>
          <w:sz w:val="28"/>
          <w:szCs w:val="28"/>
        </w:rPr>
        <w:t>4</w:t>
      </w:r>
      <w:r w:rsidRPr="00E247A3">
        <w:rPr>
          <w:sz w:val="28"/>
          <w:szCs w:val="28"/>
        </w:rPr>
        <w:t xml:space="preserve"> годов до каждого образовательного учреждения.</w:t>
      </w:r>
    </w:p>
    <w:p w14:paraId="1E3D3CC9" w14:textId="7487AB20" w:rsidR="00BC2DE5" w:rsidRPr="00E247A3" w:rsidRDefault="00BC2DE5" w:rsidP="00BC2DE5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47A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5012A5">
        <w:rPr>
          <w:sz w:val="28"/>
          <w:szCs w:val="28"/>
        </w:rPr>
        <w:t>Абубакирову</w:t>
      </w:r>
      <w:proofErr w:type="spellEnd"/>
      <w:r w:rsidR="005012A5">
        <w:rPr>
          <w:sz w:val="28"/>
          <w:szCs w:val="28"/>
        </w:rPr>
        <w:t xml:space="preserve"> Л.А.</w:t>
      </w:r>
    </w:p>
    <w:p w14:paraId="2E51AB29" w14:textId="6A934BF0" w:rsidR="00BC2DE5" w:rsidRPr="00E247A3" w:rsidRDefault="00BC2DE5" w:rsidP="00BC2DE5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7A3">
        <w:rPr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E247A3">
        <w:rPr>
          <w:sz w:val="28"/>
          <w:szCs w:val="28"/>
        </w:rPr>
        <w:t xml:space="preserve"> и распространяет сво</w:t>
      </w:r>
      <w:r>
        <w:rPr>
          <w:sz w:val="28"/>
          <w:szCs w:val="28"/>
        </w:rPr>
        <w:t>е действие</w:t>
      </w:r>
      <w:r w:rsidRPr="00E247A3">
        <w:rPr>
          <w:sz w:val="28"/>
          <w:szCs w:val="28"/>
        </w:rPr>
        <w:t xml:space="preserve"> на правоотношения, возникшие с 1 января 20</w:t>
      </w:r>
      <w:r>
        <w:rPr>
          <w:sz w:val="28"/>
          <w:szCs w:val="28"/>
        </w:rPr>
        <w:t>2</w:t>
      </w:r>
      <w:r w:rsidR="00CB77F7">
        <w:rPr>
          <w:sz w:val="28"/>
          <w:szCs w:val="28"/>
        </w:rPr>
        <w:t>2</w:t>
      </w:r>
      <w:r w:rsidRPr="00E247A3">
        <w:rPr>
          <w:sz w:val="28"/>
          <w:szCs w:val="28"/>
        </w:rPr>
        <w:t xml:space="preserve"> года.</w:t>
      </w:r>
    </w:p>
    <w:p w14:paraId="1C1D85C7" w14:textId="77777777" w:rsidR="003D165F" w:rsidRDefault="003D165F" w:rsidP="003D165F">
      <w:pPr>
        <w:pStyle w:val="a9"/>
        <w:jc w:val="both"/>
        <w:rPr>
          <w:sz w:val="20"/>
          <w:szCs w:val="20"/>
        </w:rPr>
      </w:pPr>
    </w:p>
    <w:p w14:paraId="6FDD61C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6A0A10F9" w14:textId="77777777" w:rsidTr="00877BD6">
        <w:tc>
          <w:tcPr>
            <w:tcW w:w="6771" w:type="dxa"/>
          </w:tcPr>
          <w:p w14:paraId="1AFD13EB" w14:textId="77777777"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79F1E553" w14:textId="77777777"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14:paraId="6B6CBBB0" w14:textId="77777777" w:rsidR="002C57E0" w:rsidRDefault="002C57E0" w:rsidP="002C57E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4FF7A1E1" w14:textId="0D5AB209" w:rsidR="00877BD6" w:rsidRPr="00454165" w:rsidRDefault="002C57E0" w:rsidP="002C57E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14:paraId="21492AFB" w14:textId="77777777" w:rsidTr="00877BD6">
        <w:tc>
          <w:tcPr>
            <w:tcW w:w="6771" w:type="dxa"/>
          </w:tcPr>
          <w:p w14:paraId="1F3A114D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67F95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0F02AD56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74C08106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1822B9A5" w14:textId="77777777" w:rsidR="00B973BD" w:rsidRDefault="00B973BD" w:rsidP="00D70BD3">
      <w:pPr>
        <w:pStyle w:val="a9"/>
        <w:jc w:val="both"/>
        <w:rPr>
          <w:sz w:val="20"/>
          <w:szCs w:val="20"/>
        </w:rPr>
      </w:pPr>
    </w:p>
    <w:p w14:paraId="0738A92A" w14:textId="77777777" w:rsidR="0019460D" w:rsidRDefault="0019460D" w:rsidP="00D70BD3">
      <w:pPr>
        <w:pStyle w:val="a9"/>
        <w:jc w:val="both"/>
        <w:rPr>
          <w:sz w:val="20"/>
          <w:szCs w:val="20"/>
        </w:rPr>
      </w:pPr>
    </w:p>
    <w:p w14:paraId="23BE68E8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5ACB4C0B" w14:textId="45694686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72C3589F" w14:textId="4B2BB2B6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6673E022" w14:textId="066A6766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B0D6EE0" w14:textId="0D635168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636C7F1" w14:textId="6EA13520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97FFEE4" w14:textId="7E624AD0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1BDD1389" w14:textId="0B433FEC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2DF7E959" w14:textId="1ABFC00B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49372F20" w14:textId="6517C340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5C1F202" w14:textId="77777777" w:rsidR="00BC2DE5" w:rsidRDefault="00BC2DE5" w:rsidP="002C57E0">
      <w:pPr>
        <w:autoSpaceDE w:val="0"/>
        <w:autoSpaceDN w:val="0"/>
        <w:ind w:left="5103"/>
        <w:jc w:val="both"/>
        <w:rPr>
          <w:sz w:val="28"/>
          <w:szCs w:val="28"/>
        </w:rPr>
      </w:pPr>
    </w:p>
    <w:tbl>
      <w:tblPr>
        <w:tblW w:w="5311" w:type="dxa"/>
        <w:jc w:val="right"/>
        <w:tblLook w:val="04A0" w:firstRow="1" w:lastRow="0" w:firstColumn="1" w:lastColumn="0" w:noHBand="0" w:noVBand="1"/>
      </w:tblPr>
      <w:tblGrid>
        <w:gridCol w:w="5311"/>
      </w:tblGrid>
      <w:tr w:rsidR="00B67672" w14:paraId="46528EB3" w14:textId="77777777" w:rsidTr="00197D65">
        <w:trPr>
          <w:trHeight w:val="1981"/>
          <w:jc w:val="right"/>
        </w:trPr>
        <w:tc>
          <w:tcPr>
            <w:tcW w:w="5311" w:type="dxa"/>
            <w:shd w:val="clear" w:color="auto" w:fill="auto"/>
          </w:tcPr>
          <w:p w14:paraId="246363FB" w14:textId="77777777" w:rsidR="00B67672" w:rsidRDefault="00B67672" w:rsidP="00197D65">
            <w:pPr>
              <w:tabs>
                <w:tab w:val="left" w:pos="10348"/>
              </w:tabs>
              <w:ind w:right="1984"/>
              <w:contextualSpacing/>
              <w:outlineLvl w:val="1"/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13FF5AFE" w14:textId="77777777" w:rsidR="00B67672" w:rsidRDefault="00B67672" w:rsidP="00197D65">
            <w:pPr>
              <w:tabs>
                <w:tab w:val="left" w:pos="10348"/>
              </w:tabs>
              <w:contextualSpacing/>
              <w:jc w:val="both"/>
              <w:outlineLvl w:val="1"/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Соль-Илецкий городской округ Оренбургской области от «___» _______2021 г. №______</w:t>
            </w:r>
          </w:p>
        </w:tc>
      </w:tr>
    </w:tbl>
    <w:p w14:paraId="21D74155" w14:textId="77777777" w:rsidR="00BC2DE5" w:rsidRPr="00B67672" w:rsidRDefault="00BC2DE5" w:rsidP="00BC2DE5">
      <w:pPr>
        <w:autoSpaceDE w:val="0"/>
        <w:autoSpaceDN w:val="0"/>
        <w:jc w:val="center"/>
        <w:rPr>
          <w:bCs/>
          <w:sz w:val="28"/>
          <w:szCs w:val="28"/>
        </w:rPr>
      </w:pPr>
      <w:r w:rsidRPr="00B67672">
        <w:rPr>
          <w:bCs/>
          <w:sz w:val="28"/>
          <w:szCs w:val="28"/>
        </w:rPr>
        <w:t>Коэффициенты выравнивания</w:t>
      </w:r>
    </w:p>
    <w:p w14:paraId="59F21DEA" w14:textId="3BAF9165" w:rsidR="00BC2DE5" w:rsidRPr="00B67672" w:rsidRDefault="00BC2DE5" w:rsidP="00BC2DE5">
      <w:pPr>
        <w:autoSpaceDE w:val="0"/>
        <w:autoSpaceDN w:val="0"/>
        <w:jc w:val="center"/>
        <w:rPr>
          <w:bCs/>
          <w:sz w:val="28"/>
          <w:szCs w:val="28"/>
        </w:rPr>
      </w:pPr>
      <w:r w:rsidRPr="00B67672">
        <w:rPr>
          <w:bCs/>
          <w:sz w:val="28"/>
          <w:szCs w:val="28"/>
        </w:rPr>
        <w:t>к нормативам подушевого финансирования на содержание одного обучающегося на 202</w:t>
      </w:r>
      <w:r w:rsidR="00B67672" w:rsidRPr="00B67672">
        <w:rPr>
          <w:bCs/>
          <w:sz w:val="28"/>
          <w:szCs w:val="28"/>
        </w:rPr>
        <w:t xml:space="preserve">2 </w:t>
      </w:r>
      <w:r w:rsidRPr="00B67672">
        <w:rPr>
          <w:bCs/>
          <w:sz w:val="28"/>
          <w:szCs w:val="28"/>
        </w:rPr>
        <w:t>год</w:t>
      </w:r>
    </w:p>
    <w:p w14:paraId="38727126" w14:textId="77777777" w:rsidR="00BC2DE5" w:rsidRPr="00E247A3" w:rsidRDefault="00BC2DE5" w:rsidP="00BC2DE5">
      <w:pPr>
        <w:tabs>
          <w:tab w:val="left" w:pos="4275"/>
        </w:tabs>
        <w:autoSpaceDE w:val="0"/>
        <w:autoSpaceDN w:val="0"/>
        <w:rPr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72"/>
      </w:tblGrid>
      <w:tr w:rsidR="00BC2DE5" w:rsidRPr="00137844" w14:paraId="1362E894" w14:textId="77777777" w:rsidTr="00B67672">
        <w:trPr>
          <w:trHeight w:val="322"/>
        </w:trPr>
        <w:tc>
          <w:tcPr>
            <w:tcW w:w="7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D330" w14:textId="77777777" w:rsidR="00BC2DE5" w:rsidRPr="00137844" w:rsidRDefault="00BC2DE5" w:rsidP="00197D6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BF8B" w14:textId="5E0A1DDA" w:rsidR="00BC2DE5" w:rsidRPr="00137844" w:rsidRDefault="00137844" w:rsidP="00197D6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C2DE5" w:rsidRPr="00137844">
              <w:rPr>
                <w:color w:val="000000"/>
                <w:sz w:val="28"/>
                <w:szCs w:val="28"/>
              </w:rPr>
              <w:t>оэффициент</w:t>
            </w:r>
          </w:p>
        </w:tc>
      </w:tr>
      <w:tr w:rsidR="00BC2DE5" w:rsidRPr="00137844" w14:paraId="6C5F53F9" w14:textId="77777777" w:rsidTr="00B67672">
        <w:trPr>
          <w:trHeight w:val="639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2844" w14:textId="77777777" w:rsidR="00BC2DE5" w:rsidRPr="00137844" w:rsidRDefault="00BC2DE5" w:rsidP="00197D65">
            <w:pPr>
              <w:tabs>
                <w:tab w:val="left" w:pos="1470"/>
              </w:tabs>
              <w:autoSpaceDE w:val="0"/>
              <w:autoSpaceDN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A2E0" w14:textId="77777777" w:rsidR="00BC2DE5" w:rsidRPr="00137844" w:rsidRDefault="00BC2DE5" w:rsidP="00197D65">
            <w:pPr>
              <w:tabs>
                <w:tab w:val="left" w:pos="1470"/>
              </w:tabs>
              <w:autoSpaceDE w:val="0"/>
              <w:autoSpaceDN w:val="0"/>
              <w:rPr>
                <w:sz w:val="28"/>
                <w:szCs w:val="28"/>
                <w:highlight w:val="cyan"/>
              </w:rPr>
            </w:pPr>
          </w:p>
        </w:tc>
      </w:tr>
      <w:tr w:rsidR="00BC2DE5" w:rsidRPr="00137844" w14:paraId="0C2E257E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25672D" w14:textId="02486AC1" w:rsidR="00BC2DE5" w:rsidRPr="00137844" w:rsidRDefault="00BC2DE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137844">
              <w:rPr>
                <w:color w:val="000000"/>
                <w:sz w:val="28"/>
                <w:szCs w:val="28"/>
              </w:rPr>
              <w:t>Ащебутакская</w:t>
            </w:r>
            <w:proofErr w:type="spellEnd"/>
            <w:r w:rsidRPr="00137844">
              <w:rPr>
                <w:color w:val="000000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F3FC98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1,01</w:t>
            </w:r>
          </w:p>
        </w:tc>
      </w:tr>
      <w:tr w:rsidR="00BC2DE5" w:rsidRPr="00137844" w14:paraId="3089306A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61172E" w14:textId="2A607AB4" w:rsidR="00BC2DE5" w:rsidRPr="00137844" w:rsidRDefault="00BC2DE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137844">
              <w:rPr>
                <w:color w:val="000000"/>
                <w:sz w:val="28"/>
                <w:szCs w:val="28"/>
              </w:rPr>
              <w:t>Боевогорская</w:t>
            </w:r>
            <w:proofErr w:type="spellEnd"/>
            <w:r w:rsidRPr="00137844">
              <w:rPr>
                <w:color w:val="000000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C339B1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1,18</w:t>
            </w:r>
          </w:p>
        </w:tc>
      </w:tr>
      <w:tr w:rsidR="00BC2DE5" w:rsidRPr="00137844" w14:paraId="2E8CCF1D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1328AE" w14:textId="1CE138E9" w:rsidR="00BC2DE5" w:rsidRPr="00137844" w:rsidRDefault="00BC2DE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«Буранная средняя общеобразовательная школа</w:t>
            </w:r>
            <w:r w:rsidR="005012A5" w:rsidRPr="00137844">
              <w:rPr>
                <w:color w:val="000000"/>
                <w:sz w:val="28"/>
                <w:szCs w:val="28"/>
              </w:rPr>
              <w:t xml:space="preserve"> имени полярного исследователя </w:t>
            </w:r>
            <w:proofErr w:type="spellStart"/>
            <w:r w:rsidR="005012A5" w:rsidRPr="00137844">
              <w:rPr>
                <w:color w:val="000000"/>
                <w:sz w:val="28"/>
                <w:szCs w:val="28"/>
              </w:rPr>
              <w:t>Г.Е.Лазарева</w:t>
            </w:r>
            <w:proofErr w:type="spellEnd"/>
            <w:r w:rsidRPr="00137844">
              <w:rPr>
                <w:color w:val="000000"/>
                <w:sz w:val="28"/>
                <w:szCs w:val="28"/>
              </w:rPr>
              <w:t>» Соль-</w:t>
            </w:r>
            <w:proofErr w:type="spellStart"/>
            <w:r w:rsidRPr="00137844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137844"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0C4A57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1,21</w:t>
            </w:r>
          </w:p>
        </w:tc>
      </w:tr>
      <w:tr w:rsidR="00BC2DE5" w:rsidRPr="00137844" w14:paraId="77989121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F24767" w14:textId="205C6AAD" w:rsidR="00BC2DE5" w:rsidRPr="00137844" w:rsidRDefault="005012A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Ветлянская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AA1946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1,23</w:t>
            </w:r>
          </w:p>
        </w:tc>
      </w:tr>
      <w:tr w:rsidR="00BC2DE5" w:rsidRPr="00137844" w14:paraId="7E8FAE77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04A530" w14:textId="70AC2E0A" w:rsidR="00BC2DE5" w:rsidRPr="00137844" w:rsidRDefault="005012A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«Григорьевская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41E233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BC2DE5" w:rsidRPr="00137844" w14:paraId="4871F11F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2519AB" w14:textId="2CA1BD52" w:rsidR="00BC2DE5" w:rsidRPr="00137844" w:rsidRDefault="00BC2DE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137844">
              <w:rPr>
                <w:color w:val="000000"/>
                <w:sz w:val="28"/>
                <w:szCs w:val="28"/>
              </w:rPr>
              <w:t>Дружбинская</w:t>
            </w:r>
            <w:proofErr w:type="spellEnd"/>
            <w:r w:rsidRPr="00137844">
              <w:rPr>
                <w:color w:val="000000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569A80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1,08</w:t>
            </w:r>
          </w:p>
        </w:tc>
      </w:tr>
      <w:tr w:rsidR="00BC2DE5" w:rsidRPr="00137844" w14:paraId="20058E5D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3C1D2F" w14:textId="27ED8658" w:rsidR="00BC2DE5" w:rsidRPr="00137844" w:rsidRDefault="00BC2DE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«Изобильная средняя общеобразовательная школа</w:t>
            </w:r>
            <w:r w:rsidR="00E92DF9" w:rsidRPr="00137844">
              <w:rPr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="00954319" w:rsidRPr="00137844">
              <w:rPr>
                <w:color w:val="000000"/>
                <w:sz w:val="28"/>
                <w:szCs w:val="28"/>
              </w:rPr>
              <w:t>имени</w:t>
            </w:r>
            <w:proofErr w:type="spellEnd"/>
            <w:r w:rsidR="00954319" w:rsidRPr="00137844">
              <w:rPr>
                <w:color w:val="000000"/>
                <w:sz w:val="28"/>
                <w:szCs w:val="28"/>
              </w:rPr>
              <w:t xml:space="preserve"> героя Советского союза Вячеслава Александровича Александрова»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3875A1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BC2DE5" w:rsidRPr="00137844" w14:paraId="1A95D7BF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33658" w14:textId="4B0EFC74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Красномаякская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 xml:space="preserve">средняя общеобразовательная школа» Соль-Илецкого городского округа Оренбургской </w:t>
            </w:r>
            <w:r w:rsidRPr="00137844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B8760F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lastRenderedPageBreak/>
              <w:t>0,91</w:t>
            </w:r>
          </w:p>
        </w:tc>
      </w:tr>
      <w:tr w:rsidR="00BC2DE5" w:rsidRPr="00137844" w14:paraId="61CAFAAE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827A01" w14:textId="1E6D5444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lastRenderedPageBreak/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Кумакская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8F3403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BC2DE5" w:rsidRPr="00137844" w14:paraId="3E0B4B01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FFD543" w14:textId="2A08C184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Лин</w:t>
            </w:r>
            <w:r w:rsidRPr="00137844">
              <w:rPr>
                <w:color w:val="000000"/>
                <w:sz w:val="28"/>
                <w:szCs w:val="28"/>
              </w:rPr>
              <w:t>ё</w:t>
            </w:r>
            <w:r w:rsidR="00BC2DE5" w:rsidRPr="00137844">
              <w:rPr>
                <w:color w:val="000000"/>
                <w:sz w:val="28"/>
                <w:szCs w:val="28"/>
              </w:rPr>
              <w:t>вская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A54314" w14:textId="6E0C678F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1,1</w:t>
            </w:r>
            <w:r w:rsidR="00137844" w:rsidRPr="0013784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2DE5" w:rsidRPr="00137844" w14:paraId="30CC90B4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493F34" w14:textId="3FFE34D2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«Маячная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0A7F90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1,55</w:t>
            </w:r>
          </w:p>
        </w:tc>
      </w:tr>
      <w:tr w:rsidR="00BC2DE5" w:rsidRPr="00137844" w14:paraId="7EEDA824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8179E" w14:textId="4574E01C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Мещеряковская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0ED427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BC2DE5" w:rsidRPr="00137844" w14:paraId="40864413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587452" w14:textId="686FD4AD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«Михайловская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7368C0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1,19</w:t>
            </w:r>
          </w:p>
        </w:tc>
      </w:tr>
      <w:tr w:rsidR="00BC2DE5" w:rsidRPr="00137844" w14:paraId="73E3B983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EE5AD3" w14:textId="7800706E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Новоилецкая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1F4D42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1,43</w:t>
            </w:r>
          </w:p>
        </w:tc>
      </w:tr>
      <w:tr w:rsidR="00BC2DE5" w:rsidRPr="00137844" w14:paraId="71771CB9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50BCF2" w14:textId="6EE5E843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«Первомайская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6D482F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1,24</w:t>
            </w:r>
          </w:p>
        </w:tc>
      </w:tr>
      <w:tr w:rsidR="00BC2DE5" w:rsidRPr="00137844" w14:paraId="1115AD27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95DA79" w14:textId="43E45A62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«Перовская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EB11C5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BC2DE5" w:rsidRPr="00137844" w14:paraId="12A2D568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A0767B" w14:textId="17EBB04D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«Покровская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EE00D6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1,29</w:t>
            </w:r>
          </w:p>
        </w:tc>
      </w:tr>
      <w:tr w:rsidR="00BC2DE5" w:rsidRPr="00137844" w14:paraId="52FA817E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E1AB16" w14:textId="244DCE15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«Саратовская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6D1639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0,79</w:t>
            </w:r>
          </w:p>
        </w:tc>
      </w:tr>
      <w:tr w:rsidR="00BC2DE5" w:rsidRPr="00137844" w14:paraId="2D8FEC3A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46911E" w14:textId="70157AE1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«Тамар-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Уткульская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3A1DA5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BC2DE5" w:rsidRPr="00137844" w14:paraId="11E04444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664A23" w14:textId="4C8A10FD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lastRenderedPageBreak/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«Троицкая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36D042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2,66</w:t>
            </w:r>
          </w:p>
        </w:tc>
      </w:tr>
      <w:tr w:rsidR="00BC2DE5" w:rsidRPr="00137844" w14:paraId="3FF7E1E2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A79D0C" w14:textId="7D80A160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«Трудовая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40C5FA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1,01</w:t>
            </w:r>
          </w:p>
        </w:tc>
      </w:tr>
      <w:tr w:rsidR="00BC2DE5" w:rsidRPr="00137844" w14:paraId="32809C83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181AE" w14:textId="2525AA4A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«Угольная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F8BD3E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0,94</w:t>
            </w:r>
          </w:p>
        </w:tc>
      </w:tr>
      <w:tr w:rsidR="00BC2DE5" w:rsidRPr="00137844" w14:paraId="2C6CA237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010EC8" w14:textId="4D2AF06D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C2DE5" w:rsidRPr="00137844">
              <w:rPr>
                <w:color w:val="000000"/>
                <w:sz w:val="28"/>
                <w:szCs w:val="28"/>
              </w:rPr>
              <w:t>Цвиллингская</w:t>
            </w:r>
            <w:proofErr w:type="spellEnd"/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A0C32E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1,91</w:t>
            </w:r>
          </w:p>
        </w:tc>
      </w:tr>
      <w:tr w:rsidR="00BC2DE5" w:rsidRPr="00137844" w14:paraId="15BA41A0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97DE09" w14:textId="72AD91D7" w:rsidR="00BC2DE5" w:rsidRPr="00137844" w:rsidRDefault="005012A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«Шахтная </w:t>
            </w:r>
            <w:r w:rsidR="00954319" w:rsidRPr="00137844">
              <w:rPr>
                <w:color w:val="000000"/>
                <w:sz w:val="28"/>
                <w:szCs w:val="28"/>
              </w:rPr>
              <w:t>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2DF91B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0,82</w:t>
            </w:r>
          </w:p>
        </w:tc>
      </w:tr>
      <w:tr w:rsidR="00BC2DE5" w:rsidRPr="00137844" w14:paraId="0E56856B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744F2D" w14:textId="7505CB9A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</w:t>
            </w:r>
            <w:r w:rsidRPr="00137844">
              <w:rPr>
                <w:color w:val="000000"/>
                <w:sz w:val="28"/>
                <w:szCs w:val="28"/>
              </w:rPr>
              <w:t>Средняя общеобразовательная школа № 1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E36BA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0,86</w:t>
            </w:r>
          </w:p>
        </w:tc>
      </w:tr>
      <w:tr w:rsidR="00BC2DE5" w:rsidRPr="00137844" w14:paraId="6100BF0A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49197D" w14:textId="4AAA9421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="005012A5" w:rsidRPr="00137844">
              <w:rPr>
                <w:color w:val="000000"/>
                <w:sz w:val="28"/>
                <w:szCs w:val="28"/>
              </w:rPr>
              <w:t>«Средняя общеобразовательная школа № 2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638C0E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1,02</w:t>
            </w:r>
          </w:p>
        </w:tc>
      </w:tr>
      <w:tr w:rsidR="00BC2DE5" w:rsidRPr="00137844" w14:paraId="4AFF0351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ADC72F" w14:textId="38123CBD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="005012A5" w:rsidRPr="00137844">
              <w:rPr>
                <w:color w:val="000000"/>
                <w:sz w:val="28"/>
                <w:szCs w:val="28"/>
              </w:rPr>
              <w:t>«Средняя общеобразовательная школа № 3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BF4D23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BC2DE5" w:rsidRPr="00137844" w14:paraId="4045FCD9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2F1ED5" w14:textId="507E6525" w:rsidR="00BC2DE5" w:rsidRPr="00137844" w:rsidRDefault="005012A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«Средняя общеобразовательная школа № 4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BE9425" w14:textId="201D765F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</w:t>
            </w:r>
            <w:r w:rsidR="00137844" w:rsidRPr="0013784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2DE5" w:rsidRPr="00137844" w14:paraId="2A5E81C4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01ED84" w14:textId="3C6F1AC4" w:rsidR="00BC2DE5" w:rsidRPr="00137844" w:rsidRDefault="005012A5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Pr="00137844">
              <w:rPr>
                <w:color w:val="000000"/>
                <w:sz w:val="28"/>
                <w:szCs w:val="28"/>
              </w:rPr>
              <w:t>«Средняя общеобразовательная школа № 5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01D53E" w14:textId="77C8D125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0,8</w:t>
            </w:r>
            <w:r w:rsidR="00137844" w:rsidRPr="00137844">
              <w:rPr>
                <w:color w:val="000000"/>
                <w:sz w:val="28"/>
                <w:szCs w:val="28"/>
              </w:rPr>
              <w:t>5</w:t>
            </w:r>
          </w:p>
        </w:tc>
      </w:tr>
      <w:tr w:rsidR="00BC2DE5" w:rsidRPr="00137844" w14:paraId="2B8E74AF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A518AB" w14:textId="773A2C42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</w:t>
            </w:r>
            <w:r w:rsidR="005012A5" w:rsidRPr="00137844">
              <w:rPr>
                <w:color w:val="000000"/>
                <w:sz w:val="28"/>
                <w:szCs w:val="28"/>
              </w:rPr>
              <w:t>«Средняя общеобразовательная школа № 7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B01125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0,78</w:t>
            </w:r>
          </w:p>
        </w:tc>
      </w:tr>
      <w:tr w:rsidR="00BC2DE5" w:rsidRPr="00137844" w14:paraId="6CD696E9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1F38EA" w14:textId="103F40FF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«Лицей</w:t>
            </w:r>
            <w:r w:rsidR="005012A5" w:rsidRPr="00137844">
              <w:rPr>
                <w:color w:val="000000"/>
                <w:sz w:val="28"/>
                <w:szCs w:val="28"/>
              </w:rPr>
              <w:t xml:space="preserve"> Соль-</w:t>
            </w:r>
            <w:proofErr w:type="spellStart"/>
            <w:r w:rsidR="005012A5" w:rsidRPr="00137844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="005012A5" w:rsidRPr="00137844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="00BC2DE5" w:rsidRPr="00137844">
              <w:rPr>
                <w:color w:val="000000"/>
                <w:sz w:val="28"/>
                <w:szCs w:val="28"/>
              </w:rPr>
              <w:t>»</w:t>
            </w:r>
            <w:r w:rsidR="005012A5" w:rsidRPr="00137844">
              <w:rPr>
                <w:color w:val="000000"/>
                <w:sz w:val="28"/>
                <w:szCs w:val="28"/>
              </w:rPr>
              <w:t xml:space="preserve"> Оренбургской</w:t>
            </w:r>
            <w:r w:rsidR="007858EE">
              <w:rPr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5012A5" w:rsidRPr="00137844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D72C98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BC2DE5" w:rsidRPr="00137844" w14:paraId="39FD5458" w14:textId="77777777" w:rsidTr="00B67672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6864B9" w14:textId="09DAD432" w:rsidR="00BC2DE5" w:rsidRPr="00137844" w:rsidRDefault="00954319" w:rsidP="00197D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="00BC2DE5" w:rsidRPr="00137844">
              <w:rPr>
                <w:color w:val="000000"/>
                <w:sz w:val="28"/>
                <w:szCs w:val="28"/>
              </w:rPr>
              <w:t xml:space="preserve"> «Казанская </w:t>
            </w:r>
            <w:r w:rsidR="005012A5" w:rsidRPr="00137844">
              <w:rPr>
                <w:color w:val="000000"/>
                <w:sz w:val="28"/>
                <w:szCs w:val="28"/>
              </w:rPr>
              <w:t>основная общеобразовательная школа» Соль-Илецкого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ED059D" w14:textId="77777777" w:rsidR="00BC2DE5" w:rsidRPr="00137844" w:rsidRDefault="00BC2DE5" w:rsidP="00197D65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137844">
              <w:rPr>
                <w:color w:val="000000"/>
                <w:sz w:val="28"/>
                <w:szCs w:val="28"/>
              </w:rPr>
              <w:t>2,46</w:t>
            </w:r>
          </w:p>
        </w:tc>
      </w:tr>
    </w:tbl>
    <w:p w14:paraId="4699748F" w14:textId="77777777" w:rsidR="00BC2DE5" w:rsidRDefault="00BC2DE5" w:rsidP="00BC2DE5"/>
    <w:p w14:paraId="27BE6BA5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166B15DA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3A5C" w14:textId="77777777" w:rsidR="0043182A" w:rsidRDefault="0043182A">
      <w:r>
        <w:separator/>
      </w:r>
    </w:p>
  </w:endnote>
  <w:endnote w:type="continuationSeparator" w:id="0">
    <w:p w14:paraId="13626A35" w14:textId="77777777" w:rsidR="0043182A" w:rsidRDefault="004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9E03" w14:textId="77777777" w:rsidR="0043182A" w:rsidRDefault="0043182A">
      <w:r>
        <w:separator/>
      </w:r>
    </w:p>
  </w:footnote>
  <w:footnote w:type="continuationSeparator" w:id="0">
    <w:p w14:paraId="5AB99916" w14:textId="77777777" w:rsidR="0043182A" w:rsidRDefault="0043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0B3E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E5FFD9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784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C57E0"/>
    <w:rsid w:val="002C705E"/>
    <w:rsid w:val="002D0956"/>
    <w:rsid w:val="002E3AF0"/>
    <w:rsid w:val="002E63D3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65F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182A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12A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53AF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37B5"/>
    <w:rsid w:val="007858EE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43C8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4319"/>
    <w:rsid w:val="00960D87"/>
    <w:rsid w:val="0096321D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A731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672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DE5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7F7"/>
    <w:rsid w:val="00CB7A28"/>
    <w:rsid w:val="00CD3DCD"/>
    <w:rsid w:val="00CD45B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C74B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2DF9"/>
    <w:rsid w:val="00EA1081"/>
    <w:rsid w:val="00EA6782"/>
    <w:rsid w:val="00EB348F"/>
    <w:rsid w:val="00EB42FF"/>
    <w:rsid w:val="00EB4A72"/>
    <w:rsid w:val="00EB6420"/>
    <w:rsid w:val="00ED5801"/>
    <w:rsid w:val="00ED7B27"/>
    <w:rsid w:val="00EE13E9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6D44-5BB6-4A1C-8AE7-42FAFB1B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35</cp:revision>
  <cp:lastPrinted>2021-12-28T03:46:00Z</cp:lastPrinted>
  <dcterms:created xsi:type="dcterms:W3CDTF">2020-11-06T06:25:00Z</dcterms:created>
  <dcterms:modified xsi:type="dcterms:W3CDTF">2021-12-28T11:07:00Z</dcterms:modified>
</cp:coreProperties>
</file>